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0189" w14:textId="77777777" w:rsidR="00A13A88" w:rsidRDefault="00A13A88" w:rsidP="00331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03699D0B" w14:textId="77777777" w:rsidR="00A13A88" w:rsidRDefault="00A13A88" w:rsidP="00331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Генерального директора</w:t>
      </w:r>
    </w:p>
    <w:p w14:paraId="05BA724A" w14:textId="77777777" w:rsidR="00A13A88" w:rsidRDefault="00A13A88" w:rsidP="00331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СтройСофт-Информ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CBF2955" w14:textId="513B0A5A" w:rsidR="00F13E1A" w:rsidRDefault="00F13E1A" w:rsidP="003319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81EF3">
        <w:rPr>
          <w:rFonts w:ascii="Times New Roman" w:hAnsi="Times New Roman" w:cs="Times New Roman"/>
          <w:sz w:val="28"/>
          <w:szCs w:val="28"/>
        </w:rPr>
        <w:t xml:space="preserve">01-ОД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B6615">
        <w:rPr>
          <w:rFonts w:ascii="Times New Roman" w:hAnsi="Times New Roman" w:cs="Times New Roman"/>
          <w:sz w:val="28"/>
          <w:szCs w:val="28"/>
        </w:rPr>
        <w:t xml:space="preserve"> </w:t>
      </w:r>
      <w:r w:rsidR="00881EF3">
        <w:rPr>
          <w:rFonts w:ascii="Times New Roman" w:hAnsi="Times New Roman" w:cs="Times New Roman"/>
          <w:sz w:val="28"/>
          <w:szCs w:val="28"/>
        </w:rPr>
        <w:t xml:space="preserve">09 января </w:t>
      </w:r>
      <w:bookmarkStart w:id="0" w:name="_GoBack"/>
      <w:bookmarkEnd w:id="0"/>
      <w:r w:rsidR="0080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67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CA1961F" w14:textId="77777777" w:rsidR="008100E8" w:rsidRDefault="008100E8" w:rsidP="008100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E08F9F4" w14:textId="77777777" w:rsidR="008100E8" w:rsidRDefault="008100E8" w:rsidP="008100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969E58C" w14:textId="77777777" w:rsidR="00331928" w:rsidRDefault="00331928" w:rsidP="008100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E9818E0" w14:textId="77777777" w:rsidR="00331928" w:rsidRPr="00A01CCF" w:rsidRDefault="00331928" w:rsidP="008100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BFF5498" w14:textId="77777777" w:rsidR="008100E8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D1193" w14:textId="77777777" w:rsidR="008100E8" w:rsidRPr="00733B89" w:rsidRDefault="008100E8" w:rsidP="008100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Pr="003A378D">
        <w:rPr>
          <w:rFonts w:ascii="Times New Roman" w:hAnsi="Times New Roman" w:cs="Times New Roman"/>
          <w:sz w:val="28"/>
          <w:szCs w:val="28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профессиональная программа </w:t>
      </w:r>
    </w:p>
    <w:p w14:paraId="767823BE" w14:textId="77777777" w:rsidR="008100E8" w:rsidRPr="00733B89" w:rsidRDefault="008100E8" w:rsidP="008100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квалификации</w:t>
      </w:r>
    </w:p>
    <w:p w14:paraId="7A002D3A" w14:textId="77777777" w:rsidR="008100E8" w:rsidRPr="00FE4F3B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3F7FD" w14:textId="77777777" w:rsidR="008100E8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Составление сметной документации </w:t>
      </w:r>
    </w:p>
    <w:p w14:paraId="25DD90BC" w14:textId="77777777" w:rsidR="008100E8" w:rsidRPr="00B47ACF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4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A34" w:rsidRPr="00503A77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9326AF" w:rsidRPr="00503A77">
        <w:rPr>
          <w:rFonts w:ascii="Times New Roman" w:hAnsi="Times New Roman" w:cs="Times New Roman"/>
          <w:b/>
          <w:sz w:val="28"/>
          <w:szCs w:val="28"/>
        </w:rPr>
        <w:t xml:space="preserve"> для ЭВМ</w:t>
      </w:r>
      <w:r w:rsidR="00A21A34">
        <w:rPr>
          <w:rFonts w:ascii="Times New Roman" w:hAnsi="Times New Roman" w:cs="Times New Roman"/>
          <w:b/>
          <w:sz w:val="28"/>
          <w:szCs w:val="28"/>
        </w:rPr>
        <w:t xml:space="preserve"> «Программа</w:t>
      </w:r>
      <w:r w:rsidR="00F36A4C">
        <w:rPr>
          <w:rFonts w:ascii="Times New Roman" w:hAnsi="Times New Roman" w:cs="Times New Roman"/>
          <w:b/>
          <w:sz w:val="28"/>
          <w:szCs w:val="28"/>
        </w:rPr>
        <w:t>:</w:t>
      </w:r>
      <w:r w:rsidR="009326AF" w:rsidRPr="00503A77">
        <w:rPr>
          <w:rFonts w:ascii="Times New Roman" w:hAnsi="Times New Roman" w:cs="Times New Roman"/>
          <w:b/>
          <w:sz w:val="28"/>
          <w:szCs w:val="28"/>
        </w:rPr>
        <w:t xml:space="preserve"> «Smeta.</w:t>
      </w:r>
      <w:r w:rsidR="00242297" w:rsidRPr="00503A77">
        <w:rPr>
          <w:rFonts w:ascii="Times New Roman" w:hAnsi="Times New Roman" w:cs="Times New Roman"/>
          <w:b/>
          <w:sz w:val="28"/>
          <w:szCs w:val="28"/>
        </w:rPr>
        <w:t>ru</w:t>
      </w:r>
      <w:r w:rsidR="009326AF" w:rsidRPr="00503A77">
        <w:rPr>
          <w:rFonts w:ascii="Times New Roman" w:hAnsi="Times New Roman" w:cs="Times New Roman"/>
          <w:b/>
          <w:sz w:val="28"/>
          <w:szCs w:val="28"/>
        </w:rPr>
        <w:t>»</w:t>
      </w:r>
      <w:r w:rsidR="00A2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E1A">
        <w:rPr>
          <w:rFonts w:ascii="Times New Roman" w:hAnsi="Times New Roman" w:cs="Times New Roman"/>
          <w:b/>
          <w:sz w:val="28"/>
          <w:szCs w:val="28"/>
        </w:rPr>
        <w:t>версия 11</w:t>
      </w:r>
      <w:r w:rsidR="00A21A34">
        <w:rPr>
          <w:rFonts w:ascii="Times New Roman" w:hAnsi="Times New Roman" w:cs="Times New Roman"/>
          <w:b/>
          <w:sz w:val="28"/>
          <w:szCs w:val="28"/>
        </w:rPr>
        <w:t>»</w:t>
      </w:r>
    </w:p>
    <w:p w14:paraId="40063E75" w14:textId="77777777" w:rsidR="008100E8" w:rsidRDefault="008100E8" w:rsidP="008100E8">
      <w:pPr>
        <w:spacing w:before="120" w:after="120" w:line="240" w:lineRule="auto"/>
        <w:contextualSpacing/>
        <w:jc w:val="center"/>
        <w:rPr>
          <w:sz w:val="20"/>
          <w:szCs w:val="20"/>
        </w:rPr>
      </w:pPr>
      <w:r w:rsidRPr="003D3438">
        <w:rPr>
          <w:sz w:val="20"/>
          <w:szCs w:val="20"/>
        </w:rPr>
        <w:t>(наименование программы)</w:t>
      </w:r>
    </w:p>
    <w:p w14:paraId="4A96F741" w14:textId="77777777"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C984FE8" w14:textId="77777777"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A3E4236" w14:textId="77777777"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617EDDAB" w14:textId="77777777"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5B0AD0F8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48FFB0DB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4309794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733D053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09CBC58A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6965FA40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083E4F28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596F6634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1B0CD55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6C1F3B3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9AEC7E3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3137093C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76A1E5C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D1B87EA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439E358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0BD35773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45CE9E42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29A2EC2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00087B8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F635D01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1F3F44A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6EF775A" w14:textId="77777777"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4BC28193" w14:textId="77777777"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FF1C1FC" w14:textId="77777777" w:rsidR="00784C0D" w:rsidRDefault="00784C0D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8ABDBBA" w14:textId="77777777" w:rsidR="00784C0D" w:rsidRDefault="00784C0D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4196015" w14:textId="77777777" w:rsidR="008100E8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</w:t>
      </w:r>
      <w:r w:rsidR="00E34F1D">
        <w:rPr>
          <w:rFonts w:ascii="Times New Roman" w:hAnsi="Times New Roman" w:cs="Times New Roman"/>
          <w:sz w:val="28"/>
          <w:szCs w:val="28"/>
        </w:rPr>
        <w:t>20</w:t>
      </w:r>
    </w:p>
    <w:p w14:paraId="0C880D07" w14:textId="77777777" w:rsidR="00810BD2" w:rsidRPr="00B47ACF" w:rsidRDefault="00F71BF6" w:rsidP="005D5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</w:t>
      </w:r>
      <w:r w:rsidR="00A44BA2" w:rsidRPr="00B47ACF">
        <w:rPr>
          <w:rFonts w:ascii="Times New Roman" w:hAnsi="Times New Roman" w:cs="Times New Roman"/>
          <w:b/>
          <w:sz w:val="28"/>
          <w:szCs w:val="28"/>
        </w:rPr>
        <w:t>ММА</w:t>
      </w:r>
    </w:p>
    <w:p w14:paraId="5A6881B6" w14:textId="77777777" w:rsidR="00A44BA2" w:rsidRPr="00300884" w:rsidRDefault="00A44BA2" w:rsidP="005D5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Повышения квалификации по направлению</w:t>
      </w:r>
    </w:p>
    <w:p w14:paraId="7644F77C" w14:textId="77777777" w:rsidR="00E528C8" w:rsidRPr="00300884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84">
        <w:rPr>
          <w:rFonts w:ascii="Times New Roman" w:hAnsi="Times New Roman" w:cs="Times New Roman"/>
          <w:b/>
          <w:sz w:val="24"/>
          <w:szCs w:val="24"/>
        </w:rPr>
        <w:t xml:space="preserve">«Составление сметной документации с применением </w:t>
      </w:r>
      <w:r w:rsidR="007B58F8" w:rsidRPr="00300884">
        <w:rPr>
          <w:rFonts w:ascii="Times New Roman" w:hAnsi="Times New Roman" w:cs="Times New Roman"/>
          <w:b/>
          <w:sz w:val="24"/>
          <w:szCs w:val="24"/>
        </w:rPr>
        <w:t>программы для ЭВМ</w:t>
      </w:r>
      <w:r w:rsidR="00A21A34" w:rsidRPr="00300884">
        <w:rPr>
          <w:rFonts w:ascii="Times New Roman" w:hAnsi="Times New Roman" w:cs="Times New Roman"/>
          <w:b/>
          <w:sz w:val="24"/>
          <w:szCs w:val="24"/>
        </w:rPr>
        <w:t xml:space="preserve"> «Программа</w:t>
      </w:r>
      <w:r w:rsidR="00DA4A9E" w:rsidRPr="00300884">
        <w:rPr>
          <w:rFonts w:ascii="Times New Roman" w:hAnsi="Times New Roman" w:cs="Times New Roman"/>
          <w:b/>
          <w:sz w:val="24"/>
          <w:szCs w:val="24"/>
        </w:rPr>
        <w:t>:</w:t>
      </w:r>
      <w:r w:rsidR="007B58F8" w:rsidRPr="00300884">
        <w:rPr>
          <w:rFonts w:ascii="Times New Roman" w:hAnsi="Times New Roman" w:cs="Times New Roman"/>
          <w:b/>
          <w:sz w:val="24"/>
          <w:szCs w:val="24"/>
        </w:rPr>
        <w:t xml:space="preserve"> «Smeta.</w:t>
      </w:r>
      <w:r w:rsidR="00242297" w:rsidRPr="00300884">
        <w:rPr>
          <w:rFonts w:ascii="Times New Roman" w:hAnsi="Times New Roman" w:cs="Times New Roman"/>
          <w:b/>
          <w:sz w:val="24"/>
          <w:szCs w:val="24"/>
        </w:rPr>
        <w:t>ru</w:t>
      </w:r>
      <w:r w:rsidR="007B58F8" w:rsidRPr="00300884">
        <w:rPr>
          <w:rFonts w:ascii="Times New Roman" w:hAnsi="Times New Roman" w:cs="Times New Roman"/>
          <w:b/>
          <w:sz w:val="24"/>
          <w:szCs w:val="24"/>
        </w:rPr>
        <w:t>»</w:t>
      </w:r>
      <w:r w:rsidR="00A21A34" w:rsidRPr="00300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1A" w:rsidRPr="00300884">
        <w:rPr>
          <w:rFonts w:ascii="Times New Roman" w:hAnsi="Times New Roman" w:cs="Times New Roman"/>
          <w:b/>
          <w:sz w:val="24"/>
          <w:szCs w:val="24"/>
        </w:rPr>
        <w:t>версия 11</w:t>
      </w:r>
      <w:r w:rsidR="00A21A34" w:rsidRPr="00300884">
        <w:rPr>
          <w:rFonts w:ascii="Times New Roman" w:hAnsi="Times New Roman" w:cs="Times New Roman"/>
          <w:b/>
          <w:sz w:val="24"/>
          <w:szCs w:val="24"/>
        </w:rPr>
        <w:t>»</w:t>
      </w:r>
    </w:p>
    <w:p w14:paraId="4ED73E1E" w14:textId="77777777" w:rsidR="008100E8" w:rsidRPr="00300884" w:rsidRDefault="00C541D8" w:rsidP="008100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00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0E8" w:rsidRPr="00300884">
        <w:rPr>
          <w:rFonts w:ascii="Times New Roman" w:hAnsi="Times New Roman" w:cs="Times New Roman"/>
          <w:sz w:val="24"/>
          <w:szCs w:val="24"/>
        </w:rPr>
        <w:t xml:space="preserve">Всего часов учебных занятий – </w:t>
      </w:r>
      <w:r w:rsidR="00E528C8" w:rsidRPr="00300884">
        <w:rPr>
          <w:rFonts w:ascii="Times New Roman" w:hAnsi="Times New Roman" w:cs="Times New Roman"/>
          <w:sz w:val="24"/>
          <w:szCs w:val="24"/>
        </w:rPr>
        <w:t>36</w:t>
      </w:r>
    </w:p>
    <w:p w14:paraId="3276D84B" w14:textId="77777777" w:rsidR="008100E8" w:rsidRPr="00300884" w:rsidRDefault="008100E8" w:rsidP="008100E8">
      <w:pPr>
        <w:spacing w:line="240" w:lineRule="auto"/>
        <w:ind w:left="3686"/>
        <w:contextualSpacing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в том числе аудиторных - </w:t>
      </w:r>
      <w:r w:rsidR="00D9620E" w:rsidRPr="00300884">
        <w:rPr>
          <w:rFonts w:ascii="Times New Roman" w:hAnsi="Times New Roman" w:cs="Times New Roman"/>
          <w:sz w:val="24"/>
          <w:szCs w:val="24"/>
        </w:rPr>
        <w:t>36</w:t>
      </w:r>
      <w:r w:rsidRPr="00300884">
        <w:rPr>
          <w:rFonts w:ascii="Times New Roman" w:hAnsi="Times New Roman" w:cs="Times New Roman"/>
          <w:sz w:val="24"/>
          <w:szCs w:val="24"/>
        </w:rPr>
        <w:t>:</w:t>
      </w:r>
    </w:p>
    <w:p w14:paraId="14549575" w14:textId="77777777" w:rsidR="008100E8" w:rsidRPr="00300884" w:rsidRDefault="008100E8" w:rsidP="008100E8">
      <w:pPr>
        <w:spacing w:line="240" w:lineRule="auto"/>
        <w:ind w:left="4111"/>
        <w:contextualSpacing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практическая часть – </w:t>
      </w:r>
      <w:r w:rsidR="00D9620E" w:rsidRPr="00300884">
        <w:rPr>
          <w:rFonts w:ascii="Times New Roman" w:hAnsi="Times New Roman" w:cs="Times New Roman"/>
          <w:sz w:val="24"/>
          <w:szCs w:val="24"/>
        </w:rPr>
        <w:t>2</w:t>
      </w:r>
      <w:r w:rsidR="00460BB1">
        <w:rPr>
          <w:rFonts w:ascii="Times New Roman" w:hAnsi="Times New Roman" w:cs="Times New Roman"/>
          <w:sz w:val="24"/>
          <w:szCs w:val="24"/>
        </w:rPr>
        <w:t>4</w:t>
      </w:r>
      <w:r w:rsidRPr="00300884">
        <w:rPr>
          <w:rFonts w:ascii="Times New Roman" w:hAnsi="Times New Roman" w:cs="Times New Roman"/>
          <w:sz w:val="24"/>
          <w:szCs w:val="24"/>
        </w:rPr>
        <w:t>;</w:t>
      </w:r>
    </w:p>
    <w:p w14:paraId="0BF665AD" w14:textId="77777777" w:rsidR="00460BB1" w:rsidRDefault="008100E8" w:rsidP="008100E8">
      <w:pPr>
        <w:spacing w:line="240" w:lineRule="auto"/>
        <w:ind w:left="3686"/>
        <w:contextualSpacing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9620E" w:rsidRPr="00300884">
        <w:rPr>
          <w:rFonts w:ascii="Times New Roman" w:hAnsi="Times New Roman" w:cs="Times New Roman"/>
          <w:sz w:val="24"/>
          <w:szCs w:val="24"/>
        </w:rPr>
        <w:t>11</w:t>
      </w:r>
    </w:p>
    <w:p w14:paraId="06A74BDC" w14:textId="77777777" w:rsidR="008100E8" w:rsidRPr="00300884" w:rsidRDefault="00460BB1" w:rsidP="008100E8">
      <w:pPr>
        <w:spacing w:line="240" w:lineRule="auto"/>
        <w:ind w:left="368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</w:t>
      </w:r>
    </w:p>
    <w:p w14:paraId="5B15D843" w14:textId="77777777" w:rsidR="00D9620E" w:rsidRPr="00300884" w:rsidRDefault="005D5D6C" w:rsidP="00173368">
      <w:pPr>
        <w:pStyle w:val="a8"/>
        <w:contextualSpacing/>
        <w:jc w:val="both"/>
      </w:pPr>
      <w:r w:rsidRPr="00300884">
        <w:rPr>
          <w:b/>
        </w:rPr>
        <w:t>Цель курса:</w:t>
      </w:r>
      <w:r w:rsidRPr="00300884">
        <w:t xml:space="preserve"> </w:t>
      </w:r>
      <w:r w:rsidR="00D9620E" w:rsidRPr="00300884">
        <w:t xml:space="preserve">приобретение обучающимися профессиональных знаний, согласующихся с квалификационными требованиями, предъявляемыми к специалистам по ценообразованию и сметному нормированию в строительстве, а также повышение профессионального уровня и обновление практических знаний для составления и проверки сметной документации в </w:t>
      </w:r>
      <w:r w:rsidR="00173368" w:rsidRPr="00300884">
        <w:t>программе для ЭВМ «Программа: «Smeta.ru» версия 11».</w:t>
      </w:r>
    </w:p>
    <w:p w14:paraId="70167C05" w14:textId="77777777" w:rsidR="00D9620E" w:rsidRPr="00300884" w:rsidRDefault="00D9620E" w:rsidP="00173368">
      <w:pPr>
        <w:pStyle w:val="a8"/>
        <w:contextualSpacing/>
        <w:jc w:val="both"/>
      </w:pPr>
      <w:r w:rsidRPr="00300884">
        <w:rPr>
          <w:b/>
          <w:bCs/>
        </w:rPr>
        <w:t>Задачи</w:t>
      </w:r>
      <w:r w:rsidRPr="00300884">
        <w:t>: получение навыка составления локальных смет, актов выполненных работ, справок об оплате за выполненные работы и прочие сметные документы в программе для ЭВМ «Программа: «Smeta.ru» версия 11»</w:t>
      </w:r>
    </w:p>
    <w:p w14:paraId="29A0CB6C" w14:textId="77777777" w:rsidR="005D5D6C" w:rsidRPr="00300884" w:rsidRDefault="005D5D6C" w:rsidP="005D5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A8AE9A" w14:textId="77777777" w:rsidR="00D9620E" w:rsidRPr="00300884" w:rsidRDefault="005D5D6C" w:rsidP="00173368">
      <w:pPr>
        <w:pStyle w:val="a8"/>
        <w:contextualSpacing/>
        <w:jc w:val="both"/>
      </w:pPr>
      <w:r w:rsidRPr="00300884">
        <w:rPr>
          <w:b/>
        </w:rPr>
        <w:t>Категория слушателей:</w:t>
      </w:r>
      <w:r w:rsidRPr="00300884">
        <w:t xml:space="preserve"> </w:t>
      </w:r>
      <w:r w:rsidR="00D9620E" w:rsidRPr="00300884">
        <w:t xml:space="preserve">руководители и специалисты по ценообразованию и стоимостному инжинирингу в градостроительстве </w:t>
      </w:r>
    </w:p>
    <w:p w14:paraId="1A3EFE8C" w14:textId="77777777" w:rsidR="00D9620E" w:rsidRPr="00300884" w:rsidRDefault="00D9620E" w:rsidP="00173368">
      <w:pPr>
        <w:pStyle w:val="a8"/>
        <w:contextualSpacing/>
        <w:jc w:val="both"/>
      </w:pPr>
      <w:r w:rsidRPr="00300884">
        <w:t>- Инженер-сметчик</w:t>
      </w:r>
    </w:p>
    <w:p w14:paraId="7DB807F6" w14:textId="77777777" w:rsidR="00D9620E" w:rsidRPr="00300884" w:rsidRDefault="00D9620E" w:rsidP="00173368">
      <w:pPr>
        <w:pStyle w:val="a8"/>
        <w:contextualSpacing/>
        <w:jc w:val="both"/>
      </w:pPr>
      <w:r w:rsidRPr="00300884">
        <w:t xml:space="preserve">- Руководитель сметного подразделения </w:t>
      </w:r>
    </w:p>
    <w:p w14:paraId="18167709" w14:textId="77777777" w:rsidR="00D9620E" w:rsidRPr="00300884" w:rsidRDefault="00D9620E" w:rsidP="00173368">
      <w:pPr>
        <w:pStyle w:val="a8"/>
        <w:contextualSpacing/>
        <w:jc w:val="both"/>
      </w:pPr>
      <w:r w:rsidRPr="00300884">
        <w:t>-</w:t>
      </w:r>
      <w:r w:rsidR="00173368" w:rsidRPr="00300884">
        <w:t xml:space="preserve"> </w:t>
      </w:r>
      <w:r w:rsidRPr="00300884">
        <w:t>Специалисты ПЭО (планово-экономических отделов), ПТО (производственно-технических отделов)</w:t>
      </w:r>
    </w:p>
    <w:p w14:paraId="30E141C1" w14:textId="77777777" w:rsidR="00D9620E" w:rsidRPr="00300884" w:rsidRDefault="00D9620E" w:rsidP="00173368">
      <w:pPr>
        <w:pStyle w:val="a8"/>
        <w:contextualSpacing/>
        <w:jc w:val="both"/>
      </w:pPr>
      <w:r w:rsidRPr="00300884">
        <w:t xml:space="preserve">- Специалист по стоимостной оценке </w:t>
      </w:r>
    </w:p>
    <w:p w14:paraId="4CA44667" w14:textId="77777777" w:rsidR="00D9620E" w:rsidRPr="00300884" w:rsidRDefault="00D9620E" w:rsidP="00173368">
      <w:pPr>
        <w:pStyle w:val="a8"/>
        <w:contextualSpacing/>
        <w:jc w:val="both"/>
      </w:pPr>
      <w:r w:rsidRPr="00300884">
        <w:t>- Эксперт (аудитор) по стоимостной оценке</w:t>
      </w:r>
    </w:p>
    <w:p w14:paraId="552DCD96" w14:textId="77777777" w:rsidR="00D9620E" w:rsidRPr="00300884" w:rsidRDefault="00D9620E" w:rsidP="00173368">
      <w:pPr>
        <w:pStyle w:val="a8"/>
        <w:contextualSpacing/>
        <w:jc w:val="both"/>
      </w:pPr>
      <w:r w:rsidRPr="00300884">
        <w:t xml:space="preserve">- Эксперт (аудитор) по управлению стоимостью </w:t>
      </w:r>
    </w:p>
    <w:p w14:paraId="5934CA1C" w14:textId="77777777" w:rsidR="008100E8" w:rsidRPr="00300884" w:rsidRDefault="008100E8" w:rsidP="0081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300884">
        <w:rPr>
          <w:rFonts w:ascii="Times New Roman" w:hAnsi="Times New Roman" w:cs="Times New Roman"/>
          <w:sz w:val="24"/>
          <w:szCs w:val="24"/>
        </w:rPr>
        <w:t xml:space="preserve"> очная, очно-заочная, </w:t>
      </w:r>
      <w:r w:rsidR="00A466F1" w:rsidRPr="00300884">
        <w:rPr>
          <w:rFonts w:ascii="Times New Roman" w:hAnsi="Times New Roman" w:cs="Times New Roman"/>
          <w:sz w:val="24"/>
          <w:szCs w:val="24"/>
        </w:rPr>
        <w:t xml:space="preserve">дистанционная </w:t>
      </w:r>
      <w:r w:rsidRPr="00300884">
        <w:rPr>
          <w:rFonts w:ascii="Times New Roman" w:hAnsi="Times New Roman" w:cs="Times New Roman"/>
          <w:sz w:val="24"/>
          <w:szCs w:val="24"/>
        </w:rPr>
        <w:t>с использованием возможностей информационных технологий (вебинар).</w:t>
      </w:r>
    </w:p>
    <w:p w14:paraId="593A6D1C" w14:textId="77777777" w:rsidR="008100E8" w:rsidRPr="00300884" w:rsidRDefault="008100E8" w:rsidP="008100E8">
      <w:pPr>
        <w:pStyle w:val="a8"/>
        <w:contextualSpacing/>
        <w:jc w:val="both"/>
      </w:pPr>
      <w:r w:rsidRPr="00300884">
        <w:t xml:space="preserve">Самостоятельное обучение включает в себя дистанционный доступ в течение месяца круглосуточно по сети интернет </w:t>
      </w:r>
    </w:p>
    <w:p w14:paraId="3178BC51" w14:textId="77777777" w:rsidR="008100E8" w:rsidRPr="00300884" w:rsidRDefault="008100E8" w:rsidP="008100E8">
      <w:pPr>
        <w:pStyle w:val="a8"/>
        <w:ind w:firstLine="426"/>
        <w:contextualSpacing/>
        <w:jc w:val="both"/>
      </w:pPr>
      <w:r w:rsidRPr="00300884">
        <w:t xml:space="preserve">- к программе тестирования, включающей методические документы в строительстве, расположенной на сервере </w:t>
      </w:r>
      <w:hyperlink r:id="rId6" w:history="1">
        <w:r w:rsidRPr="00300884">
          <w:rPr>
            <w:rStyle w:val="a7"/>
            <w:lang w:val="en-US"/>
          </w:rPr>
          <w:t>http</w:t>
        </w:r>
        <w:r w:rsidRPr="00300884">
          <w:rPr>
            <w:rStyle w:val="a7"/>
          </w:rPr>
          <w:t>://</w:t>
        </w:r>
        <w:r w:rsidRPr="00300884">
          <w:rPr>
            <w:rStyle w:val="a7"/>
            <w:lang w:val="en-US"/>
          </w:rPr>
          <w:t>server</w:t>
        </w:r>
        <w:r w:rsidRPr="00300884">
          <w:rPr>
            <w:rStyle w:val="a7"/>
          </w:rPr>
          <w:t>.</w:t>
        </w:r>
        <w:proofErr w:type="spellStart"/>
        <w:r w:rsidRPr="00300884">
          <w:rPr>
            <w:rStyle w:val="a7"/>
            <w:lang w:val="en-US"/>
          </w:rPr>
          <w:t>smeta</w:t>
        </w:r>
        <w:proofErr w:type="spellEnd"/>
        <w:r w:rsidRPr="00300884">
          <w:rPr>
            <w:rStyle w:val="a7"/>
          </w:rPr>
          <w:t>.</w:t>
        </w:r>
        <w:proofErr w:type="spellStart"/>
        <w:r w:rsidRPr="00300884">
          <w:rPr>
            <w:rStyle w:val="a7"/>
            <w:lang w:val="en-US"/>
          </w:rPr>
          <w:t>ru</w:t>
        </w:r>
        <w:proofErr w:type="spellEnd"/>
        <w:r w:rsidRPr="00300884">
          <w:rPr>
            <w:rStyle w:val="a7"/>
          </w:rPr>
          <w:t>/</w:t>
        </w:r>
      </w:hyperlink>
      <w:r w:rsidRPr="00300884">
        <w:t xml:space="preserve">. </w:t>
      </w:r>
    </w:p>
    <w:p w14:paraId="7FDD2D8A" w14:textId="77777777" w:rsidR="008100E8" w:rsidRPr="00300884" w:rsidRDefault="008100E8" w:rsidP="008100E8">
      <w:pPr>
        <w:pStyle w:val="a8"/>
        <w:ind w:firstLine="426"/>
        <w:contextualSpacing/>
        <w:jc w:val="both"/>
      </w:pPr>
      <w:r w:rsidRPr="00300884">
        <w:t xml:space="preserve">- к программному комплексу, расположенному на серверах </w:t>
      </w:r>
      <w:hyperlink r:id="rId7" w:history="1">
        <w:r w:rsidRPr="00300884">
          <w:rPr>
            <w:rStyle w:val="a7"/>
            <w:lang w:val="en-US"/>
          </w:rPr>
          <w:t>http</w:t>
        </w:r>
        <w:r w:rsidRPr="00300884">
          <w:rPr>
            <w:rStyle w:val="a7"/>
          </w:rPr>
          <w:t>://</w:t>
        </w:r>
        <w:r w:rsidRPr="00300884">
          <w:rPr>
            <w:rStyle w:val="a7"/>
            <w:lang w:val="en-US"/>
          </w:rPr>
          <w:t>server</w:t>
        </w:r>
        <w:r w:rsidRPr="00300884">
          <w:rPr>
            <w:rStyle w:val="a7"/>
          </w:rPr>
          <w:t>.</w:t>
        </w:r>
        <w:r w:rsidRPr="00300884">
          <w:rPr>
            <w:rStyle w:val="a7"/>
            <w:lang w:val="en-US"/>
          </w:rPr>
          <w:t>smeta</w:t>
        </w:r>
        <w:r w:rsidRPr="00300884">
          <w:rPr>
            <w:rStyle w:val="a7"/>
          </w:rPr>
          <w:t>.</w:t>
        </w:r>
        <w:r w:rsidRPr="00300884">
          <w:rPr>
            <w:rStyle w:val="a7"/>
            <w:lang w:val="en-US"/>
          </w:rPr>
          <w:t>ru</w:t>
        </w:r>
      </w:hyperlink>
      <w:r w:rsidR="00331928">
        <w:rPr>
          <w:rStyle w:val="a7"/>
        </w:rPr>
        <w:t>,</w:t>
      </w:r>
      <w:r w:rsidR="00331928" w:rsidRPr="00331928">
        <w:rPr>
          <w:rStyle w:val="a7"/>
          <w:u w:val="none"/>
        </w:rPr>
        <w:t xml:space="preserve"> </w:t>
      </w:r>
      <w:hyperlink r:id="rId8" w:history="1">
        <w:r w:rsidR="00331928" w:rsidRPr="00C73873">
          <w:rPr>
            <w:rStyle w:val="a7"/>
            <w:lang w:val="en-US"/>
          </w:rPr>
          <w:t>https</w:t>
        </w:r>
        <w:r w:rsidR="00331928" w:rsidRPr="00C73873">
          <w:rPr>
            <w:rStyle w:val="a7"/>
          </w:rPr>
          <w:t>://</w:t>
        </w:r>
        <w:r w:rsidR="00331928" w:rsidRPr="00C73873">
          <w:rPr>
            <w:rStyle w:val="a7"/>
            <w:lang w:val="en-US"/>
          </w:rPr>
          <w:t>kurs</w:t>
        </w:r>
        <w:r w:rsidR="00331928" w:rsidRPr="00C73873">
          <w:rPr>
            <w:rStyle w:val="a7"/>
          </w:rPr>
          <w:t>.</w:t>
        </w:r>
        <w:r w:rsidR="00331928" w:rsidRPr="00C73873">
          <w:rPr>
            <w:rStyle w:val="a7"/>
            <w:lang w:val="en-US"/>
          </w:rPr>
          <w:t>smeta</w:t>
        </w:r>
        <w:r w:rsidR="00331928" w:rsidRPr="00C73873">
          <w:rPr>
            <w:rStyle w:val="a7"/>
          </w:rPr>
          <w:t>.</w:t>
        </w:r>
        <w:r w:rsidR="00331928" w:rsidRPr="00C73873">
          <w:rPr>
            <w:rStyle w:val="a7"/>
            <w:lang w:val="en-US"/>
          </w:rPr>
          <w:t>ru</w:t>
        </w:r>
      </w:hyperlink>
      <w:r w:rsidR="00331928">
        <w:rPr>
          <w:rStyle w:val="a7"/>
          <w:u w:val="none"/>
        </w:rPr>
        <w:t xml:space="preserve">, </w:t>
      </w:r>
      <w:hyperlink r:id="rId9" w:history="1">
        <w:r w:rsidRPr="00300884">
          <w:rPr>
            <w:rStyle w:val="a7"/>
          </w:rPr>
          <w:t>https://cloud.smeta.ru/</w:t>
        </w:r>
      </w:hyperlink>
      <w:r w:rsidRPr="00300884">
        <w:t xml:space="preserve">. </w:t>
      </w:r>
    </w:p>
    <w:p w14:paraId="6328F739" w14:textId="77777777" w:rsidR="008100E8" w:rsidRPr="00300884" w:rsidRDefault="008100E8" w:rsidP="008100E8">
      <w:pPr>
        <w:pStyle w:val="a8"/>
        <w:ind w:firstLine="708"/>
        <w:contextualSpacing/>
        <w:jc w:val="both"/>
      </w:pPr>
      <w:r w:rsidRPr="00300884">
        <w:t xml:space="preserve">Количество часов, отводимых на изучение элементов программы, а также последовательность их изучения в случае необходимости можно изменять при условии, что программа будет выполнена по содержанию. </w:t>
      </w:r>
    </w:p>
    <w:p w14:paraId="35A13BB8" w14:textId="77777777" w:rsidR="008100E8" w:rsidRPr="00300884" w:rsidRDefault="00460BB1" w:rsidP="007B7386">
      <w:pPr>
        <w:pStyle w:val="a9"/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Итоговый контроль, с</w:t>
      </w:r>
      <w:r w:rsidR="008100E8" w:rsidRPr="00300884">
        <w:rPr>
          <w:sz w:val="24"/>
          <w:szCs w:val="24"/>
        </w:rPr>
        <w:t>ертификация по курсу «Составление сметной документации с использованием</w:t>
      </w:r>
      <w:r w:rsidR="007B58F8" w:rsidRPr="00300884">
        <w:rPr>
          <w:sz w:val="24"/>
          <w:szCs w:val="24"/>
        </w:rPr>
        <w:t xml:space="preserve"> программы для </w:t>
      </w:r>
      <w:r w:rsidR="00A21A34" w:rsidRPr="00300884">
        <w:rPr>
          <w:sz w:val="24"/>
          <w:szCs w:val="24"/>
        </w:rPr>
        <w:t>ЭВМ «Программа</w:t>
      </w:r>
      <w:r w:rsidR="00F36A4C" w:rsidRPr="00300884">
        <w:rPr>
          <w:sz w:val="24"/>
          <w:szCs w:val="24"/>
        </w:rPr>
        <w:t>:</w:t>
      </w:r>
      <w:r w:rsidR="00A21A34" w:rsidRPr="00300884">
        <w:rPr>
          <w:sz w:val="24"/>
          <w:szCs w:val="24"/>
        </w:rPr>
        <w:t xml:space="preserve"> «Smeta.ru» </w:t>
      </w:r>
      <w:r w:rsidR="00F13E1A" w:rsidRPr="00300884">
        <w:rPr>
          <w:sz w:val="24"/>
          <w:szCs w:val="24"/>
        </w:rPr>
        <w:t>версия 11</w:t>
      </w:r>
      <w:r w:rsidR="00A21A34" w:rsidRPr="00300884">
        <w:rPr>
          <w:sz w:val="24"/>
          <w:szCs w:val="24"/>
        </w:rPr>
        <w:t>»</w:t>
      </w:r>
      <w:r w:rsidR="007B58F8" w:rsidRPr="00300884">
        <w:rPr>
          <w:sz w:val="24"/>
          <w:szCs w:val="24"/>
        </w:rPr>
        <w:t xml:space="preserve"> </w:t>
      </w:r>
      <w:r w:rsidR="008100E8" w:rsidRPr="00300884">
        <w:rPr>
          <w:sz w:val="24"/>
          <w:szCs w:val="24"/>
        </w:rPr>
        <w:t xml:space="preserve">проводится в форме выполнения практического задания на ПК. При положительных результатах слушателям выдается </w:t>
      </w:r>
      <w:r w:rsidR="00D9620E" w:rsidRPr="00300884">
        <w:rPr>
          <w:sz w:val="24"/>
          <w:szCs w:val="24"/>
        </w:rPr>
        <w:t>Удостоверение</w:t>
      </w:r>
      <w:r w:rsidR="008100E8" w:rsidRPr="00300884">
        <w:rPr>
          <w:sz w:val="24"/>
          <w:szCs w:val="24"/>
        </w:rPr>
        <w:t xml:space="preserve"> о повышении квалификации установленного образца и сертификат пользователя </w:t>
      </w:r>
      <w:r w:rsidR="007B58F8" w:rsidRPr="00300884">
        <w:rPr>
          <w:sz w:val="24"/>
          <w:szCs w:val="24"/>
        </w:rPr>
        <w:t xml:space="preserve">программы для </w:t>
      </w:r>
      <w:r w:rsidR="00A21A34" w:rsidRPr="00300884">
        <w:rPr>
          <w:sz w:val="24"/>
          <w:szCs w:val="24"/>
        </w:rPr>
        <w:t>ЭВМ «Программа</w:t>
      </w:r>
      <w:r w:rsidR="00F36A4C" w:rsidRPr="00300884">
        <w:rPr>
          <w:sz w:val="24"/>
          <w:szCs w:val="24"/>
        </w:rPr>
        <w:t>:</w:t>
      </w:r>
      <w:r w:rsidR="00A21A34" w:rsidRPr="00300884">
        <w:rPr>
          <w:sz w:val="24"/>
          <w:szCs w:val="24"/>
        </w:rPr>
        <w:t xml:space="preserve"> «Smeta.ru» </w:t>
      </w:r>
      <w:r w:rsidR="00F13E1A" w:rsidRPr="00300884">
        <w:rPr>
          <w:sz w:val="24"/>
          <w:szCs w:val="24"/>
        </w:rPr>
        <w:t>версия 11</w:t>
      </w:r>
      <w:r w:rsidR="00A21A34" w:rsidRPr="00300884">
        <w:rPr>
          <w:sz w:val="24"/>
          <w:szCs w:val="24"/>
        </w:rPr>
        <w:t>»</w:t>
      </w:r>
      <w:r w:rsidR="008100E8" w:rsidRPr="00300884">
        <w:rPr>
          <w:sz w:val="24"/>
          <w:szCs w:val="24"/>
        </w:rPr>
        <w:t>.</w:t>
      </w:r>
    </w:p>
    <w:p w14:paraId="057CDEE9" w14:textId="77777777" w:rsidR="008100E8" w:rsidRPr="00300884" w:rsidRDefault="008100E8" w:rsidP="008100E8">
      <w:pPr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br w:type="page"/>
      </w:r>
    </w:p>
    <w:p w14:paraId="228034B0" w14:textId="77777777" w:rsidR="008100E8" w:rsidRPr="00300884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84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14:paraId="2B720594" w14:textId="77777777" w:rsidR="008100E8" w:rsidRPr="00300884" w:rsidRDefault="008100E8" w:rsidP="008100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14:paraId="504CB6BD" w14:textId="77777777" w:rsidR="008100E8" w:rsidRPr="00300884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84">
        <w:rPr>
          <w:rFonts w:ascii="Times New Roman" w:hAnsi="Times New Roman" w:cs="Times New Roman"/>
          <w:b/>
          <w:sz w:val="24"/>
          <w:szCs w:val="24"/>
        </w:rPr>
        <w:t xml:space="preserve">«Составление сметной документации с применением </w:t>
      </w:r>
      <w:r w:rsidR="007B58F8" w:rsidRPr="00300884">
        <w:rPr>
          <w:rFonts w:ascii="Times New Roman" w:hAnsi="Times New Roman" w:cs="Times New Roman"/>
          <w:b/>
          <w:sz w:val="24"/>
          <w:szCs w:val="24"/>
        </w:rPr>
        <w:t xml:space="preserve">программы для </w:t>
      </w:r>
      <w:r w:rsidR="00A21A34" w:rsidRPr="00300884">
        <w:rPr>
          <w:rFonts w:ascii="Times New Roman" w:hAnsi="Times New Roman" w:cs="Times New Roman"/>
          <w:b/>
          <w:sz w:val="24"/>
          <w:szCs w:val="24"/>
        </w:rPr>
        <w:t>ЭВМ «Программа</w:t>
      </w:r>
      <w:r w:rsidR="00F36A4C" w:rsidRPr="00300884">
        <w:rPr>
          <w:rFonts w:ascii="Times New Roman" w:hAnsi="Times New Roman" w:cs="Times New Roman"/>
          <w:b/>
          <w:sz w:val="24"/>
          <w:szCs w:val="24"/>
        </w:rPr>
        <w:t>:</w:t>
      </w:r>
      <w:r w:rsidR="00A21A34" w:rsidRPr="00300884">
        <w:rPr>
          <w:rFonts w:ascii="Times New Roman" w:hAnsi="Times New Roman" w:cs="Times New Roman"/>
          <w:b/>
          <w:sz w:val="24"/>
          <w:szCs w:val="24"/>
        </w:rPr>
        <w:t xml:space="preserve"> «Smeta.ru» </w:t>
      </w:r>
      <w:r w:rsidR="00F13E1A" w:rsidRPr="00300884">
        <w:rPr>
          <w:rFonts w:ascii="Times New Roman" w:hAnsi="Times New Roman" w:cs="Times New Roman"/>
          <w:b/>
          <w:sz w:val="24"/>
          <w:szCs w:val="24"/>
        </w:rPr>
        <w:t>версия 11</w:t>
      </w:r>
      <w:r w:rsidR="00A21A34" w:rsidRPr="00300884">
        <w:rPr>
          <w:rFonts w:ascii="Times New Roman" w:hAnsi="Times New Roman" w:cs="Times New Roman"/>
          <w:b/>
          <w:sz w:val="24"/>
          <w:szCs w:val="24"/>
        </w:rPr>
        <w:t>»</w:t>
      </w:r>
      <w:r w:rsidR="007B58F8" w:rsidRPr="00300884">
        <w:rPr>
          <w:sz w:val="24"/>
          <w:szCs w:val="24"/>
        </w:rPr>
        <w:t xml:space="preserve"> </w:t>
      </w: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851"/>
        <w:gridCol w:w="850"/>
        <w:gridCol w:w="851"/>
        <w:gridCol w:w="850"/>
        <w:gridCol w:w="993"/>
      </w:tblGrid>
      <w:tr w:rsidR="00C55C31" w:rsidRPr="00300884" w14:paraId="1AA693B8" w14:textId="77777777" w:rsidTr="00E35491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14:paraId="2A0B3E70" w14:textId="77777777" w:rsidR="00C55C31" w:rsidRPr="00300884" w:rsidRDefault="00C55C31" w:rsidP="0089657C">
            <w:pPr>
              <w:spacing w:after="0"/>
              <w:ind w:left="-3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6716FF" w14:textId="77777777" w:rsidR="00C55C31" w:rsidRPr="00300884" w:rsidRDefault="00C55C31" w:rsidP="0089657C">
            <w:pPr>
              <w:spacing w:after="0"/>
              <w:ind w:left="-3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69E9F2FA" w14:textId="77777777" w:rsidR="00C55C31" w:rsidRPr="00300884" w:rsidRDefault="00C55C31" w:rsidP="0089657C">
            <w:pPr>
              <w:spacing w:after="0"/>
              <w:ind w:left="-3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F1B3F74" w14:textId="77777777" w:rsidR="00C55C31" w:rsidRPr="00300884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5E2ECA" w14:textId="77777777" w:rsidR="00C55C31" w:rsidRPr="00300884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35D992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14:paraId="3FE875E1" w14:textId="77777777" w:rsidR="00C55C31" w:rsidRPr="00300884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3FF0949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A141978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0221CA2" w14:textId="77777777" w:rsidR="00C55C31" w:rsidRPr="00300884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14:paraId="67B15F6C" w14:textId="77777777" w:rsidR="00C55C31" w:rsidRPr="00300884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</w:p>
        </w:tc>
      </w:tr>
      <w:tr w:rsidR="00C55C31" w:rsidRPr="00300884" w14:paraId="40A91E34" w14:textId="77777777" w:rsidTr="00E35491">
        <w:trPr>
          <w:trHeight w:val="20"/>
        </w:trPr>
        <w:tc>
          <w:tcPr>
            <w:tcW w:w="710" w:type="dxa"/>
            <w:vMerge/>
            <w:shd w:val="clear" w:color="auto" w:fill="auto"/>
          </w:tcPr>
          <w:p w14:paraId="037DB963" w14:textId="77777777" w:rsidR="00C55C31" w:rsidRPr="00300884" w:rsidRDefault="00C55C31" w:rsidP="0089657C">
            <w:pPr>
              <w:spacing w:after="0"/>
              <w:ind w:left="-3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93DBFA5" w14:textId="77777777" w:rsidR="00C55C31" w:rsidRPr="00300884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EDC4A8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9E1ED8" w14:textId="77777777" w:rsidR="00C55C31" w:rsidRPr="00300884" w:rsidRDefault="00C55C31" w:rsidP="0089657C">
            <w:pPr>
              <w:spacing w:after="0"/>
              <w:ind w:left="-107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shd w:val="clear" w:color="auto" w:fill="auto"/>
          </w:tcPr>
          <w:p w14:paraId="39123F0D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C09B5DC" w14:textId="77777777" w:rsidR="00C55C31" w:rsidRPr="00300884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850" w:type="dxa"/>
            <w:shd w:val="clear" w:color="auto" w:fill="auto"/>
          </w:tcPr>
          <w:p w14:paraId="6B926E1E" w14:textId="77777777" w:rsidR="00C55C31" w:rsidRPr="00300884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B9773C0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993" w:type="dxa"/>
            <w:vMerge/>
            <w:shd w:val="clear" w:color="auto" w:fill="auto"/>
          </w:tcPr>
          <w:p w14:paraId="2C407A85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C31" w:rsidRPr="00300884" w14:paraId="61252A97" w14:textId="77777777" w:rsidTr="00E35491">
        <w:trPr>
          <w:trHeight w:val="20"/>
        </w:trPr>
        <w:tc>
          <w:tcPr>
            <w:tcW w:w="710" w:type="dxa"/>
            <w:shd w:val="clear" w:color="auto" w:fill="auto"/>
          </w:tcPr>
          <w:p w14:paraId="32F87B38" w14:textId="77777777" w:rsidR="00C55C31" w:rsidRPr="00300884" w:rsidRDefault="00D9620E" w:rsidP="0089657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55C31"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9BF461" w14:textId="77777777" w:rsidR="00C55C31" w:rsidRPr="00300884" w:rsidRDefault="00C55C31" w:rsidP="00792B6D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Составление сметной документации с использованием </w:t>
            </w:r>
            <w:r w:rsidR="007B58F8"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для </w:t>
            </w:r>
            <w:r w:rsidR="00A21A34"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ЭВМ «Программа</w:t>
            </w:r>
            <w:r w:rsidR="00F36A4C"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A21A34"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«Smeta.ru» </w:t>
            </w:r>
            <w:r w:rsidR="00F13E1A"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версия 11</w:t>
            </w:r>
            <w:r w:rsidR="00A21A34"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56FAE954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D62F47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1DE0B473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0776AC8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484DAE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0D8C994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57BA038A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2697A2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6193D4CD" w14:textId="77777777" w:rsidR="00C55C31" w:rsidRPr="00300884" w:rsidRDefault="00C55C31" w:rsidP="0089657C">
            <w:pPr>
              <w:spacing w:after="0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</w:t>
            </w:r>
            <w:proofErr w:type="spellEnd"/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7F57AA17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кация</w:t>
            </w:r>
            <w:proofErr w:type="spellEnd"/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5C31" w:rsidRPr="00300884" w14:paraId="6F5C7117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9DFD4F8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AFA206F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программы. Главное окно. Панели инструментов.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BB2334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427CC6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B98D9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790B7B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2BA47AB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210BA283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86B76DE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BBF1B2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справочниками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342BB5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7D83C4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34B4D8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0A969E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240F534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35A1ED77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6662E2A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05F267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в Сметно-нормативной справочной системе. Просмотр сборников. Просмотр ресурсов, ЭСН, общих и тех. частей, состава работ.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311788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60AC80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C67A25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48E0DD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E76F3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13DA3619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01FC453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DBB72AC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работы поисковой системы.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B2B3E7A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0889E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9EB2D1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3EBE3D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14FA7B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1D86434F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55A28C3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DA85D9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переименование, удаление объекта.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4DBAD7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0577E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D518A2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EC68F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AB42F44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39880AF3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2D0EDFD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446D6E7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AF4D8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3D5C27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051B89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FE28AA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86AF00D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28762118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318D93B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5274D0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объекта: настройки, пути поиска, описание.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583B3D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E54750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AED8BBA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1612DF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7DEC69C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1FC7C032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6E06810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051F8D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элемента структуры. Создание сметы.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985A16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C4CD31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500AA6A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9687A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ADE5DF7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054F054F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D25147B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28F961E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Манипуляции со сметными строками.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7EB1CB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77C218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5DC43F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3E813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1EF52F9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24041011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38B5C13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581D77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набора работ.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6F52E5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CBEDE9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72F1DD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B58C9F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E0615C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77366DBC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AE92994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ECDE97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объемов работ.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24402A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BE6819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AC3C94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9CEE21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C684546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20321A20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E1CC74B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168E25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57EBB2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F9E5BA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EEF726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8C39D5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1936FBA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59E66F76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D20F226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F6824F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лимитированных затрат.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F1D6C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C8A3F2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466217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2DEAC5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D9435F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60E460B8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84EE6F1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FEAD08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ресурсов. Работа с ресурсами. Классификатор.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40BA97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42EC8D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79B1D1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A77B89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3B2416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4EE11660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45F4F15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69A31C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поправок.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A331C7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B97982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3773E60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A0D405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F2BA47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0CC1131D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C243FE3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B3A73C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коэффициентов пересчета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234C0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27F72A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141EB8F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F6BCF8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CBC3EC6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667E086D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60709A3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709A4B5" w14:textId="77777777" w:rsidR="00C55C31" w:rsidRPr="00300884" w:rsidRDefault="008B5506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смет. Операция экспорт-импорт. Форматы обмена данными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007C37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A9EFE6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64FA96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EE1087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EFCE230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44662651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C163842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78FCB7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B83CFEB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CC699A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EFBFCE7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222075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43E99E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672FE493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1DD8DC0D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37EA468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процентовок</w:t>
            </w:r>
            <w:proofErr w:type="spellEnd"/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(КС-2)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7600C6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088159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570FDE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089DFF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7A244A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3C0F0CC0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360C08E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1C7E9AB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выполненных работ (КС-3).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D5C160C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C6846E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D34108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72BE47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DFA72B2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6B044755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86905C8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0F8FF0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журнала учета выполненных работ КС-6а.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011D290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C7B920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715E029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454F1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6F75EFF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4E9B3256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1E317AE5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B447622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Исполнительная смета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74F97A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93925D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E62D9D8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4C0837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CE3EA29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76CAC5BE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2E6E86E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6F9FF9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Списание материалов (М29).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58EF65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E4CAA8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23F8E7B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4A03C4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7F2C14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1B7D4E02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C10F8FE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22D0291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3C8236E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0419FE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65CF6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D1BF96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AFC74B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219A463A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1265A53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763F374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отчёт.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7F5FB0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86C5C4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5DE072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785326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91ABB8F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4B3CAAD2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684DA6A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1BBE8F4" w14:textId="77777777" w:rsidR="00C55C31" w:rsidRPr="00300884" w:rsidRDefault="00C55C3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E4A751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F39DA1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F2DCBE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0B21CA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81C2823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0B1DAE41" w14:textId="77777777" w:rsidTr="00E35491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172078A" w14:textId="77777777" w:rsidR="00C55C31" w:rsidRPr="00300884" w:rsidRDefault="00D9620E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981D63" w14:textId="77777777" w:rsidR="00C55C31" w:rsidRPr="00300884" w:rsidRDefault="00460BB1" w:rsidP="00792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контроль, с</w:t>
            </w:r>
            <w:r w:rsidR="00C55C31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ертификация по </w:t>
            </w:r>
            <w:r w:rsidR="007B58F8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программе для </w:t>
            </w:r>
            <w:r w:rsidR="00A21A34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ЭВМ «Программа</w:t>
            </w:r>
            <w:r w:rsidR="00F36A4C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21A34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«Smeta.ru» </w:t>
            </w:r>
            <w:r w:rsidR="00F13E1A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версия 11</w:t>
            </w:r>
            <w:r w:rsidR="00A21A34"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CAC3A4D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4585EC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2F8294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DB14B6C" w14:textId="77777777" w:rsidR="00C55C31" w:rsidRPr="00300884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A7380A" w14:textId="77777777" w:rsidR="00C55C31" w:rsidRPr="00300884" w:rsidRDefault="00460BB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C31" w:rsidRPr="00300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C31" w:rsidRPr="00300884" w14:paraId="3BEBE037" w14:textId="77777777" w:rsidTr="00E35491">
        <w:trPr>
          <w:trHeight w:val="20"/>
        </w:trPr>
        <w:tc>
          <w:tcPr>
            <w:tcW w:w="710" w:type="dxa"/>
            <w:shd w:val="clear" w:color="auto" w:fill="auto"/>
          </w:tcPr>
          <w:p w14:paraId="0CB2A631" w14:textId="77777777" w:rsidR="00C55C31" w:rsidRPr="00300884" w:rsidRDefault="00C55C31" w:rsidP="0089657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C9E7094" w14:textId="77777777" w:rsidR="00C55C31" w:rsidRPr="00300884" w:rsidRDefault="00C55C31" w:rsidP="0089657C">
            <w:pPr>
              <w:spacing w:after="0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2551C23F" w14:textId="77777777" w:rsidR="00C55C31" w:rsidRPr="00300884" w:rsidRDefault="00D9620E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4C95B49E" w14:textId="77777777" w:rsidR="00C55C31" w:rsidRPr="00300884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3EE10D" w14:textId="77777777" w:rsidR="00C55C31" w:rsidRPr="00300884" w:rsidRDefault="00D9620E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60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54C666B" w14:textId="77777777" w:rsidR="00C55C31" w:rsidRPr="00300884" w:rsidRDefault="00D9620E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6F0207A3" w14:textId="77777777" w:rsidR="00C55C31" w:rsidRPr="00300884" w:rsidRDefault="00460BB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3057C50" w14:textId="77777777" w:rsidR="00C55C31" w:rsidRPr="00300884" w:rsidRDefault="00C55C31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EFD33" w14:textId="77777777" w:rsidR="0000623E" w:rsidRPr="00300884" w:rsidRDefault="0000623E" w:rsidP="00460B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884">
        <w:rPr>
          <w:rFonts w:ascii="Times New Roman" w:hAnsi="Times New Roman" w:cs="Times New Roman"/>
          <w:b/>
          <w:sz w:val="24"/>
          <w:szCs w:val="24"/>
        </w:rPr>
        <w:br w:type="page"/>
      </w:r>
      <w:r w:rsidRPr="00300884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ДОКУМЕНТЫ</w:t>
      </w:r>
    </w:p>
    <w:p w14:paraId="76C47C32" w14:textId="77777777" w:rsidR="0000623E" w:rsidRPr="00300884" w:rsidRDefault="0000623E" w:rsidP="0000623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  <w:u w:val="single"/>
        </w:rPr>
        <w:t>Нормативно-методическая литература:</w:t>
      </w:r>
    </w:p>
    <w:p w14:paraId="6ADD6EDE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</w:t>
      </w:r>
    </w:p>
    <w:p w14:paraId="4BF31948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14:paraId="481DC8E1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Федеральный закон №39-ФЗ «Об инвестиционной деятельности в Российской Федерации, осуществляемой в форме капитальных вложений» от 25.02.1999г.;</w:t>
      </w:r>
    </w:p>
    <w:p w14:paraId="39B044E4" w14:textId="77777777" w:rsidR="0000623E" w:rsidRPr="00300884" w:rsidRDefault="0000623E" w:rsidP="000062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8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 (с изм. и доп., вступ. в силу с 18.06.2017)</w:t>
      </w:r>
    </w:p>
    <w:p w14:paraId="3A4FC0E9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14:paraId="20A87B92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16.02.2008г. №87 «О составе разделов проектной документации и требованиях к их содержанию»;</w:t>
      </w:r>
    </w:p>
    <w:p w14:paraId="7A994A1B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строительстве, осуществляемом в районах Крайнего Севера и местностях, приравненных к ним (МДС 81-34.2001);</w:t>
      </w:r>
    </w:p>
    <w:p w14:paraId="65BCE53E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sz w:val="24"/>
          <w:szCs w:val="24"/>
        </w:rPr>
      </w:pPr>
      <w:r w:rsidRPr="00300884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укрупненных нормативов цены строительства</w:t>
      </w:r>
    </w:p>
    <w:p w14:paraId="1AB36A0C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sz w:val="24"/>
          <w:szCs w:val="24"/>
        </w:rPr>
      </w:pPr>
      <w:r w:rsidRPr="00300884">
        <w:rPr>
          <w:rFonts w:ascii="Times New Roman" w:hAnsi="Times New Roman" w:cs="Times New Roman"/>
          <w:bCs/>
          <w:sz w:val="24"/>
          <w:szCs w:val="24"/>
        </w:rPr>
        <w:t>Методика применения сметных норм</w:t>
      </w:r>
    </w:p>
    <w:p w14:paraId="6FF7FEC3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Методика применения сметных цен строительных ресурсов</w:t>
      </w:r>
    </w:p>
    <w:p w14:paraId="17F565B8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Методика определения сметных цен на эксплуатацию машин и механизмов</w:t>
      </w:r>
    </w:p>
    <w:p w14:paraId="3C4C0675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Методика определения сметных цен на материалы, изделия, конструкции, оборудование и цен услуг на перевозку грузов для строительства</w:t>
      </w:r>
    </w:p>
    <w:p w14:paraId="4BA07C56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Методика определения сметных цен на затраты труда в строительстве</w:t>
      </w:r>
    </w:p>
    <w:p w14:paraId="66CED42B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sz w:val="24"/>
          <w:szCs w:val="24"/>
        </w:rPr>
      </w:pPr>
      <w:r w:rsidRPr="00300884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</w:t>
      </w:r>
    </w:p>
    <w:p w14:paraId="27AE692A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sz w:val="24"/>
          <w:szCs w:val="24"/>
        </w:rPr>
      </w:pPr>
      <w:r w:rsidRPr="00300884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</w:t>
      </w:r>
    </w:p>
    <w:p w14:paraId="6905272E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sz w:val="24"/>
          <w:szCs w:val="24"/>
        </w:rPr>
      </w:pPr>
      <w:r w:rsidRPr="00300884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 норм на строительные, специальные строительные и ремонтно-строительные работы</w:t>
      </w:r>
    </w:p>
    <w:p w14:paraId="05BCEF06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sz w:val="24"/>
          <w:szCs w:val="24"/>
        </w:rPr>
      </w:pPr>
      <w:r w:rsidRPr="00300884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 норм на монтаж оборудования и пусконаладочные работы</w:t>
      </w:r>
    </w:p>
    <w:p w14:paraId="3C2A6E74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индексов изменения сметной стоимости строительства</w:t>
      </w:r>
    </w:p>
    <w:p w14:paraId="42DC3799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Государственные элементно-сметные нормы на строительные работы (ГЭСН-2001);</w:t>
      </w:r>
    </w:p>
    <w:p w14:paraId="154DD229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Федеральные единичные расценки на строительные работы (ФЕР-2001);</w:t>
      </w:r>
    </w:p>
    <w:p w14:paraId="65841FBF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Территориальные единичные расценки на строительные работы Московской области (ТСНБ МО - 2001);</w:t>
      </w:r>
    </w:p>
    <w:p w14:paraId="18C2CCB6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Положение о Заказчике при строительстве объектов для государственных нужд на территории Российской Федерации (МДС 12-9.2001);</w:t>
      </w:r>
    </w:p>
    <w:p w14:paraId="0434324B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 (МДС 81.33-2004);</w:t>
      </w:r>
    </w:p>
    <w:p w14:paraId="617A285B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сметной прибыли в строительстве (МДС 81.25-2001);</w:t>
      </w:r>
    </w:p>
    <w:p w14:paraId="266B2558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(ГСН 81-05-01-2001);</w:t>
      </w:r>
    </w:p>
    <w:p w14:paraId="7784653A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при производстве ремонтно-строительных работ (</w:t>
      </w:r>
      <w:proofErr w:type="spellStart"/>
      <w:r w:rsidRPr="00300884">
        <w:rPr>
          <w:rFonts w:ascii="Times New Roman" w:hAnsi="Times New Roman" w:cs="Times New Roman"/>
          <w:sz w:val="24"/>
          <w:szCs w:val="24"/>
        </w:rPr>
        <w:t>ГСНр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 xml:space="preserve"> 81-05-01-2001);</w:t>
      </w:r>
    </w:p>
    <w:p w14:paraId="2D2C4E1E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строительно-монтажных работ в зимнее время (ГСН 81-05-02-2007). – изд. 2-е, изм. и доп.;</w:t>
      </w:r>
    </w:p>
    <w:p w14:paraId="17BDAC0B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ремонтно-строительных работ в зимнее время (</w:t>
      </w:r>
      <w:proofErr w:type="spellStart"/>
      <w:r w:rsidRPr="00300884">
        <w:rPr>
          <w:rFonts w:ascii="Times New Roman" w:hAnsi="Times New Roman" w:cs="Times New Roman"/>
          <w:sz w:val="24"/>
          <w:szCs w:val="24"/>
        </w:rPr>
        <w:t>ГСНр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 xml:space="preserve"> 81-05-02-2001);</w:t>
      </w:r>
    </w:p>
    <w:p w14:paraId="627DDEFC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Письмо Федерального агентства по строительству и жилищно-коммунальному хозяйству № АП-3230/06 от 23.06.2004г. «О порядке применения Приложения №1 к Методике определения стоимости строительной продукции на территории Российской Федерации (МДС 81-35.2004)»;</w:t>
      </w:r>
    </w:p>
    <w:p w14:paraId="11E06435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Изменения и дополнения к «Методическим указаниям по определению величины накладных расходов в строительстве (МДС 81-33.2004)»;</w:t>
      </w:r>
    </w:p>
    <w:p w14:paraId="687105FD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Письмо Федерального агентства по строительству и жилищно-коммунальному хозяйству № АП-5536/06 от 18.11.2004г. «О порядке применения нормативов сметной прибыли в строительстве»;</w:t>
      </w:r>
    </w:p>
    <w:p w14:paraId="52FFB8B7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Инструкция о составе, порядке разработки, согласования и утверждения проектно-сметной документации на капитальный ремонт жилых зданий (МДС 13-1.99);</w:t>
      </w:r>
    </w:p>
    <w:p w14:paraId="375E1D59" w14:textId="77777777" w:rsidR="0000623E" w:rsidRPr="00300884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00884">
        <w:rPr>
          <w:rFonts w:ascii="Times New Roman" w:hAnsi="Times New Roman" w:cs="Times New Roman"/>
          <w:sz w:val="24"/>
          <w:szCs w:val="24"/>
        </w:rPr>
        <w:t>Приказы, письма, утвержденные Министерством регионального развития (сайт Министерства).</w:t>
      </w:r>
    </w:p>
    <w:p w14:paraId="3098A325" w14:textId="77777777" w:rsidR="0000623E" w:rsidRPr="00300884" w:rsidRDefault="0000623E" w:rsidP="0000623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  <w:u w:val="single"/>
        </w:rPr>
        <w:t>Учебная и справочная литература:</w:t>
      </w:r>
    </w:p>
    <w:p w14:paraId="6AB784AD" w14:textId="77777777" w:rsidR="0000623E" w:rsidRPr="00300884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года, (издание переработанное и дополненное) / Степанов В.А, </w:t>
      </w:r>
      <w:proofErr w:type="spellStart"/>
      <w:r w:rsidRPr="00300884"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 xml:space="preserve"> В.М., Ермолаев Е.Е. – М., 2007;</w:t>
      </w:r>
    </w:p>
    <w:p w14:paraId="1D69D091" w14:textId="77777777" w:rsidR="0000623E" w:rsidRPr="00300884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года. Дополнения и текущие изменения в ценообразовании и сметном нормировании. / </w:t>
      </w:r>
      <w:proofErr w:type="spellStart"/>
      <w:r w:rsidRPr="00300884"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 xml:space="preserve"> В.М., Ермолаев Е.Е. – М., 2011;</w:t>
      </w:r>
    </w:p>
    <w:p w14:paraId="7F731DD8" w14:textId="77777777" w:rsidR="0000623E" w:rsidRPr="00300884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Основы сметного дела в строительстве: учебное пособие для образовательных учреждений / Н.И. Барановская, А.А. Котов, - М., 2005;</w:t>
      </w:r>
    </w:p>
    <w:p w14:paraId="7E4CD922" w14:textId="77777777" w:rsidR="0000623E" w:rsidRPr="00300884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Состав ремонтно-строительных и монтажных работ по капитальному ремонту жилых домов: рекомендации / коллектив авторов по ред. О.В. </w:t>
      </w:r>
      <w:proofErr w:type="spellStart"/>
      <w:r w:rsidRPr="00300884">
        <w:rPr>
          <w:rFonts w:ascii="Times New Roman" w:hAnsi="Times New Roman" w:cs="Times New Roman"/>
          <w:sz w:val="24"/>
          <w:szCs w:val="24"/>
        </w:rPr>
        <w:t>Дидковской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>, - Самара</w:t>
      </w:r>
      <w:r w:rsidRPr="0030088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00884">
        <w:rPr>
          <w:rFonts w:ascii="Times New Roman" w:hAnsi="Times New Roman" w:cs="Times New Roman"/>
          <w:sz w:val="24"/>
          <w:szCs w:val="24"/>
        </w:rPr>
        <w:t xml:space="preserve"> ООО «ЦЦС», 2007</w:t>
      </w:r>
      <w:r w:rsidRPr="0030088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532DC52" w14:textId="77777777" w:rsidR="0000623E" w:rsidRPr="00300884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Особенности определения затрат в составе сводного сметного расчета стоимости строительства. Издание с текущими изменениями и дополнениями / </w:t>
      </w:r>
      <w:proofErr w:type="spellStart"/>
      <w:r w:rsidRPr="00300884"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 xml:space="preserve"> В.М., Ермолаев Е.Е. – М., 2012;</w:t>
      </w:r>
    </w:p>
    <w:p w14:paraId="6B3B1013" w14:textId="77777777" w:rsidR="0000623E" w:rsidRPr="00300884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Основы ценообразования и сметного дела в строительстве / под ред. Е.Е. Ермолаева, С.Б. </w:t>
      </w:r>
      <w:proofErr w:type="spellStart"/>
      <w:r w:rsidRPr="00300884">
        <w:rPr>
          <w:rFonts w:ascii="Times New Roman" w:hAnsi="Times New Roman" w:cs="Times New Roman"/>
          <w:sz w:val="24"/>
          <w:szCs w:val="24"/>
        </w:rPr>
        <w:t>Сборщикова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>, Н.М. Шумейко, В.П. Березина, - М., 2006;</w:t>
      </w:r>
    </w:p>
    <w:p w14:paraId="53E4A462" w14:textId="77777777" w:rsidR="0000623E" w:rsidRPr="00300884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Сметное дело в строительстве (базовый курс) / Ермолаев Е.Е., Шумейко Н.М., Сборщиков С.Б., - М., 2011;</w:t>
      </w:r>
    </w:p>
    <w:p w14:paraId="05832AA2" w14:textId="77777777" w:rsidR="0000623E" w:rsidRPr="00300884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Сметное ценообразование в строительстве в вопросах и ответах. Справочное издание в 2-х частях / под ред. Ермолаева Е.Е., Головина С.В., </w:t>
      </w:r>
      <w:proofErr w:type="spellStart"/>
      <w:r w:rsidRPr="00300884">
        <w:rPr>
          <w:rFonts w:ascii="Times New Roman" w:hAnsi="Times New Roman" w:cs="Times New Roman"/>
          <w:sz w:val="24"/>
          <w:szCs w:val="24"/>
        </w:rPr>
        <w:t>Грищенковой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 xml:space="preserve"> Т.Л., Журавлева П.А., Шпунт Г.П., Тарасовой П.С. – М., 2012;</w:t>
      </w:r>
    </w:p>
    <w:p w14:paraId="140732F7" w14:textId="77777777" w:rsidR="0000623E" w:rsidRPr="00300884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Справочно-терминологическое пособие по ценообразованию в инвестиционно-строительной деятельности. Выпуск-1 / под ред. В.Д. Клюева. – М., 2011</w:t>
      </w:r>
      <w:r w:rsidRPr="0030088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33AE45A" w14:textId="77777777" w:rsidR="0000623E" w:rsidRPr="00300884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 Технология строительных процессов для сметчиков. Учебно-методическое пособие / Ермолаев Е.Е., Сборщиков С.Б. – М., 2012;</w:t>
      </w:r>
    </w:p>
    <w:p w14:paraId="35573A7F" w14:textId="77777777" w:rsidR="0000623E" w:rsidRPr="00300884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 Организация и технология ремонтно-строительных работ для сметчиков. Учебно-методическое пособие / Ермолаев Е.Е., Сборщиков С.Б. – М., 2012.</w:t>
      </w:r>
    </w:p>
    <w:p w14:paraId="6E6BDFE4" w14:textId="77777777" w:rsidR="0000623E" w:rsidRPr="00300884" w:rsidRDefault="0000623E" w:rsidP="0000623E">
      <w:pPr>
        <w:spacing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00884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14:paraId="3B793227" w14:textId="77777777" w:rsidR="0000623E" w:rsidRPr="00300884" w:rsidRDefault="0000623E" w:rsidP="0000623E">
      <w:pPr>
        <w:numPr>
          <w:ilvl w:val="0"/>
          <w:numId w:val="9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00884">
        <w:rPr>
          <w:rFonts w:ascii="Times New Roman" w:hAnsi="Times New Roman" w:cs="Times New Roman"/>
          <w:sz w:val="24"/>
          <w:szCs w:val="24"/>
        </w:rPr>
        <w:t>://</w:t>
      </w:r>
      <w:r w:rsidRPr="00300884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3008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0884">
        <w:rPr>
          <w:rFonts w:ascii="Times New Roman" w:hAnsi="Times New Roman" w:cs="Times New Roman"/>
          <w:sz w:val="24"/>
          <w:szCs w:val="24"/>
          <w:lang w:val="en-US"/>
        </w:rPr>
        <w:t>smeta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08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 xml:space="preserve">  - форум на сайте группы компаний «</w:t>
      </w:r>
      <w:proofErr w:type="spellStart"/>
      <w:r w:rsidRPr="00300884">
        <w:rPr>
          <w:rFonts w:ascii="Times New Roman" w:hAnsi="Times New Roman" w:cs="Times New Roman"/>
          <w:sz w:val="24"/>
          <w:szCs w:val="24"/>
        </w:rPr>
        <w:t>СтройСофт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>»</w:t>
      </w:r>
    </w:p>
    <w:p w14:paraId="3385D39E" w14:textId="77777777" w:rsidR="0000623E" w:rsidRPr="00300884" w:rsidRDefault="0000623E" w:rsidP="0000623E">
      <w:pPr>
        <w:numPr>
          <w:ilvl w:val="0"/>
          <w:numId w:val="9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http://www.ascsi.ru – сайт Национальной ассоциации сметного ценообразования и стоимостного инжиниринга</w:t>
      </w:r>
    </w:p>
    <w:p w14:paraId="301418E2" w14:textId="77777777" w:rsidR="0000623E" w:rsidRPr="00300884" w:rsidRDefault="0000623E" w:rsidP="0000623E">
      <w:pPr>
        <w:numPr>
          <w:ilvl w:val="0"/>
          <w:numId w:val="9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 w:rsidRPr="00300884">
        <w:rPr>
          <w:rFonts w:ascii="Times New Roman" w:hAnsi="Times New Roman" w:cs="Times New Roman"/>
          <w:sz w:val="24"/>
          <w:szCs w:val="24"/>
        </w:rPr>
        <w:t>правительство.рф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 xml:space="preserve">  – сайт Правительства РФ </w:t>
      </w:r>
    </w:p>
    <w:p w14:paraId="0E0B70B1" w14:textId="77777777" w:rsidR="0000623E" w:rsidRPr="00300884" w:rsidRDefault="0000623E" w:rsidP="0000623E">
      <w:pPr>
        <w:numPr>
          <w:ilvl w:val="0"/>
          <w:numId w:val="9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 xml:space="preserve"> http://www.minstroyrf.ru/ – сайт МИНСТРО</w:t>
      </w:r>
      <w:r w:rsidR="007B7386">
        <w:rPr>
          <w:rFonts w:ascii="Times New Roman" w:hAnsi="Times New Roman" w:cs="Times New Roman"/>
          <w:sz w:val="24"/>
          <w:szCs w:val="24"/>
        </w:rPr>
        <w:t>Й</w:t>
      </w:r>
      <w:r w:rsidRPr="00300884">
        <w:rPr>
          <w:rFonts w:ascii="Times New Roman" w:hAnsi="Times New Roman" w:cs="Times New Roman"/>
          <w:sz w:val="24"/>
          <w:szCs w:val="24"/>
        </w:rPr>
        <w:t xml:space="preserve"> РФ .</w:t>
      </w:r>
    </w:p>
    <w:p w14:paraId="67EF00ED" w14:textId="77777777" w:rsidR="0000623E" w:rsidRPr="00300884" w:rsidRDefault="0000623E" w:rsidP="0000623E">
      <w:pPr>
        <w:numPr>
          <w:ilvl w:val="0"/>
          <w:numId w:val="9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http://www.pravo.gov.ru - Официальный интернет-портал правовой информации</w:t>
      </w:r>
    </w:p>
    <w:p w14:paraId="57038101" w14:textId="77777777" w:rsidR="0000623E" w:rsidRPr="00300884" w:rsidRDefault="0000623E" w:rsidP="0000623E">
      <w:pPr>
        <w:numPr>
          <w:ilvl w:val="0"/>
          <w:numId w:val="9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https://gge.ru/   – Официальный интернет-сайт ФАУ «</w:t>
      </w:r>
      <w:proofErr w:type="spellStart"/>
      <w:r w:rsidRPr="00300884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Pr="00300884">
        <w:rPr>
          <w:rFonts w:ascii="Times New Roman" w:hAnsi="Times New Roman" w:cs="Times New Roman"/>
          <w:sz w:val="24"/>
          <w:szCs w:val="24"/>
        </w:rPr>
        <w:t xml:space="preserve"> России»</w:t>
      </w:r>
    </w:p>
    <w:p w14:paraId="3C78D556" w14:textId="77777777" w:rsidR="0000623E" w:rsidRPr="00300884" w:rsidRDefault="00881EF3" w:rsidP="0000623E">
      <w:pPr>
        <w:numPr>
          <w:ilvl w:val="0"/>
          <w:numId w:val="9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0623E" w:rsidRPr="00300884">
          <w:rPr>
            <w:rStyle w:val="a7"/>
            <w:rFonts w:ascii="Times New Roman" w:hAnsi="Times New Roman" w:cs="Times New Roman"/>
            <w:sz w:val="24"/>
            <w:szCs w:val="24"/>
          </w:rPr>
          <w:t>http://mke.mos.ru/</w:t>
        </w:r>
      </w:hyperlink>
      <w:r w:rsidR="0000623E" w:rsidRPr="00300884">
        <w:rPr>
          <w:rFonts w:ascii="Times New Roman" w:hAnsi="Times New Roman" w:cs="Times New Roman"/>
          <w:sz w:val="24"/>
          <w:szCs w:val="24"/>
        </w:rPr>
        <w:t xml:space="preserve"> - Официальный интернет-сайт комитета </w:t>
      </w:r>
      <w:proofErr w:type="spellStart"/>
      <w:r w:rsidR="0000623E" w:rsidRPr="00300884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="0000623E" w:rsidRPr="00300884">
        <w:rPr>
          <w:rFonts w:ascii="Times New Roman" w:hAnsi="Times New Roman" w:cs="Times New Roman"/>
          <w:sz w:val="24"/>
          <w:szCs w:val="24"/>
        </w:rPr>
        <w:t xml:space="preserve"> по ценовой политике в строительстве и государственной экспертизе проектов.</w:t>
      </w:r>
    </w:p>
    <w:p w14:paraId="029D1325" w14:textId="77777777" w:rsidR="0000623E" w:rsidRPr="00300884" w:rsidRDefault="0000623E" w:rsidP="0000623E">
      <w:pPr>
        <w:numPr>
          <w:ilvl w:val="0"/>
          <w:numId w:val="9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0884">
        <w:rPr>
          <w:rFonts w:ascii="Times New Roman" w:hAnsi="Times New Roman" w:cs="Times New Roman"/>
          <w:sz w:val="24"/>
          <w:szCs w:val="24"/>
        </w:rPr>
        <w:t>http://www.moexp.ru/ - Официальный интернет-сайт ГАУ МО «МОСКОВСКАЯ ОБЛАСТНАЯ ГОСУДАРСТВЕННАЯ ЭКСПЕРТИЗА»</w:t>
      </w:r>
    </w:p>
    <w:p w14:paraId="5EF4302E" w14:textId="77777777" w:rsidR="0000623E" w:rsidRPr="00300884" w:rsidRDefault="0000623E" w:rsidP="0000623E">
      <w:pPr>
        <w:spacing w:line="100" w:lineRule="atLeast"/>
        <w:rPr>
          <w:rFonts w:ascii="Calibri" w:hAnsi="Calibri" w:cs="Calibri"/>
          <w:sz w:val="24"/>
          <w:szCs w:val="24"/>
        </w:rPr>
      </w:pPr>
    </w:p>
    <w:p w14:paraId="58E94854" w14:textId="77777777" w:rsidR="005104D6" w:rsidRPr="00300884" w:rsidRDefault="005104D6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04D6" w:rsidRPr="00300884" w:rsidSect="00C55C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7C44FA"/>
    <w:multiLevelType w:val="hybridMultilevel"/>
    <w:tmpl w:val="A9ACE112"/>
    <w:lvl w:ilvl="0" w:tplc="B0A64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85108B"/>
    <w:multiLevelType w:val="hybridMultilevel"/>
    <w:tmpl w:val="D2268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C6EB9"/>
    <w:multiLevelType w:val="hybridMultilevel"/>
    <w:tmpl w:val="642C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0538"/>
    <w:multiLevelType w:val="hybridMultilevel"/>
    <w:tmpl w:val="8A20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5DB8"/>
    <w:multiLevelType w:val="hybridMultilevel"/>
    <w:tmpl w:val="5F64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36137"/>
    <w:multiLevelType w:val="hybridMultilevel"/>
    <w:tmpl w:val="7EEEF1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45A4"/>
    <w:multiLevelType w:val="hybridMultilevel"/>
    <w:tmpl w:val="256E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20"/>
    <w:docVar w:name="ndsvid" w:val="1"/>
  </w:docVars>
  <w:rsids>
    <w:rsidRoot w:val="00A44BA2"/>
    <w:rsid w:val="0000623E"/>
    <w:rsid w:val="00026CC8"/>
    <w:rsid w:val="000809A8"/>
    <w:rsid w:val="000B7D44"/>
    <w:rsid w:val="000E41C9"/>
    <w:rsid w:val="00103805"/>
    <w:rsid w:val="001143A1"/>
    <w:rsid w:val="00136B17"/>
    <w:rsid w:val="001577F3"/>
    <w:rsid w:val="00161B1F"/>
    <w:rsid w:val="0017160C"/>
    <w:rsid w:val="00173368"/>
    <w:rsid w:val="001A668F"/>
    <w:rsid w:val="00237976"/>
    <w:rsid w:val="00242297"/>
    <w:rsid w:val="00247D9F"/>
    <w:rsid w:val="00276E14"/>
    <w:rsid w:val="00291C30"/>
    <w:rsid w:val="002B6615"/>
    <w:rsid w:val="002E0628"/>
    <w:rsid w:val="002F0594"/>
    <w:rsid w:val="002F5CD4"/>
    <w:rsid w:val="00300884"/>
    <w:rsid w:val="003219EF"/>
    <w:rsid w:val="00331928"/>
    <w:rsid w:val="003347B5"/>
    <w:rsid w:val="00353F61"/>
    <w:rsid w:val="00385E14"/>
    <w:rsid w:val="003B0D4E"/>
    <w:rsid w:val="003D0FC6"/>
    <w:rsid w:val="003E3C8A"/>
    <w:rsid w:val="00403FF0"/>
    <w:rsid w:val="004571E2"/>
    <w:rsid w:val="00460BB1"/>
    <w:rsid w:val="004B72A6"/>
    <w:rsid w:val="004F30FA"/>
    <w:rsid w:val="00503A77"/>
    <w:rsid w:val="005104D6"/>
    <w:rsid w:val="00515399"/>
    <w:rsid w:val="00523823"/>
    <w:rsid w:val="00554AAA"/>
    <w:rsid w:val="00557DC0"/>
    <w:rsid w:val="005A095F"/>
    <w:rsid w:val="005D0E30"/>
    <w:rsid w:val="005D5D6C"/>
    <w:rsid w:val="005E5E95"/>
    <w:rsid w:val="005F2573"/>
    <w:rsid w:val="005F39B0"/>
    <w:rsid w:val="0061156F"/>
    <w:rsid w:val="00635168"/>
    <w:rsid w:val="0064286A"/>
    <w:rsid w:val="0064732B"/>
    <w:rsid w:val="00652863"/>
    <w:rsid w:val="00674830"/>
    <w:rsid w:val="006F3BA5"/>
    <w:rsid w:val="0071149A"/>
    <w:rsid w:val="00734886"/>
    <w:rsid w:val="00784C0D"/>
    <w:rsid w:val="00792B6D"/>
    <w:rsid w:val="007B58F8"/>
    <w:rsid w:val="007B7386"/>
    <w:rsid w:val="007E6DFE"/>
    <w:rsid w:val="00800872"/>
    <w:rsid w:val="0080294C"/>
    <w:rsid w:val="00806064"/>
    <w:rsid w:val="008100E8"/>
    <w:rsid w:val="00810BD2"/>
    <w:rsid w:val="008366B5"/>
    <w:rsid w:val="00860760"/>
    <w:rsid w:val="00881503"/>
    <w:rsid w:val="00881EF3"/>
    <w:rsid w:val="0089657C"/>
    <w:rsid w:val="008B5506"/>
    <w:rsid w:val="00907AD9"/>
    <w:rsid w:val="00916958"/>
    <w:rsid w:val="009264ED"/>
    <w:rsid w:val="009326AF"/>
    <w:rsid w:val="009C0E5E"/>
    <w:rsid w:val="009C6666"/>
    <w:rsid w:val="009F1833"/>
    <w:rsid w:val="00A13A88"/>
    <w:rsid w:val="00A21A34"/>
    <w:rsid w:val="00A44857"/>
    <w:rsid w:val="00A44BA2"/>
    <w:rsid w:val="00A454FC"/>
    <w:rsid w:val="00A466F1"/>
    <w:rsid w:val="00A52B28"/>
    <w:rsid w:val="00A93653"/>
    <w:rsid w:val="00A94D1B"/>
    <w:rsid w:val="00AC3A72"/>
    <w:rsid w:val="00AE0E3C"/>
    <w:rsid w:val="00AF0EEC"/>
    <w:rsid w:val="00B47ACF"/>
    <w:rsid w:val="00B566E1"/>
    <w:rsid w:val="00B654CF"/>
    <w:rsid w:val="00B87E54"/>
    <w:rsid w:val="00BF4E85"/>
    <w:rsid w:val="00C01A5A"/>
    <w:rsid w:val="00C411F0"/>
    <w:rsid w:val="00C541D8"/>
    <w:rsid w:val="00C55C31"/>
    <w:rsid w:val="00C71DCC"/>
    <w:rsid w:val="00C8570B"/>
    <w:rsid w:val="00C8774A"/>
    <w:rsid w:val="00C96DCC"/>
    <w:rsid w:val="00CE0098"/>
    <w:rsid w:val="00CE0B53"/>
    <w:rsid w:val="00CF5A7E"/>
    <w:rsid w:val="00D02EE9"/>
    <w:rsid w:val="00D07693"/>
    <w:rsid w:val="00D32AD7"/>
    <w:rsid w:val="00D9620E"/>
    <w:rsid w:val="00DA4A9E"/>
    <w:rsid w:val="00DC3438"/>
    <w:rsid w:val="00DE0D24"/>
    <w:rsid w:val="00E027D5"/>
    <w:rsid w:val="00E34F1D"/>
    <w:rsid w:val="00E35491"/>
    <w:rsid w:val="00E45617"/>
    <w:rsid w:val="00E528C8"/>
    <w:rsid w:val="00E52959"/>
    <w:rsid w:val="00E713FD"/>
    <w:rsid w:val="00EA382E"/>
    <w:rsid w:val="00EB6333"/>
    <w:rsid w:val="00EC1791"/>
    <w:rsid w:val="00EF068C"/>
    <w:rsid w:val="00F13E1A"/>
    <w:rsid w:val="00F32152"/>
    <w:rsid w:val="00F36A4C"/>
    <w:rsid w:val="00F5496C"/>
    <w:rsid w:val="00F71BF6"/>
    <w:rsid w:val="00F8673D"/>
    <w:rsid w:val="00F97C2A"/>
    <w:rsid w:val="00FB1599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F543"/>
  <w15:docId w15:val="{2978E03A-318C-46EA-98E4-9B95D479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77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0E30"/>
    <w:rPr>
      <w:color w:val="0000FF"/>
      <w:u w:val="single"/>
    </w:rPr>
  </w:style>
  <w:style w:type="paragraph" w:styleId="a8">
    <w:name w:val="Normal (Web)"/>
    <w:basedOn w:val="a"/>
    <w:unhideWhenUsed/>
    <w:rsid w:val="008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8100E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10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0623E"/>
    <w:pPr>
      <w:suppressAutoHyphens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.smet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erver.smet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ver.smet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ke.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sm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9EC7-502D-409E-A4A8-12A95FB6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stroysoft inform</dc:creator>
  <cp:keywords/>
  <dc:description/>
  <cp:lastModifiedBy>Ковалева Каринэ</cp:lastModifiedBy>
  <cp:revision>13</cp:revision>
  <cp:lastPrinted>2019-08-22T08:05:00Z</cp:lastPrinted>
  <dcterms:created xsi:type="dcterms:W3CDTF">2019-10-24T09:04:00Z</dcterms:created>
  <dcterms:modified xsi:type="dcterms:W3CDTF">2020-01-23T09:35:00Z</dcterms:modified>
</cp:coreProperties>
</file>